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9D" w:rsidRPr="00851ACD" w:rsidRDefault="0032129D" w:rsidP="0032129D">
      <w:pPr>
        <w:pStyle w:val="Nivo1"/>
      </w:pPr>
      <w:r>
        <w:t>Lisa Hassinini-Kool</w:t>
      </w:r>
    </w:p>
    <w:p w:rsidR="0032129D" w:rsidRPr="00852405" w:rsidRDefault="0032129D" w:rsidP="0032129D">
      <w:pPr>
        <w:pStyle w:val="Nivo1"/>
      </w:pPr>
      <w:r>
        <w:t>Training</w:t>
      </w:r>
      <w:r w:rsidRPr="00852405">
        <w:t xml:space="preserve">: </w:t>
      </w:r>
      <w:r>
        <w:t>PGZ overige zorggroepen</w:t>
      </w:r>
    </w:p>
    <w:p w:rsidR="0032129D" w:rsidRPr="006406CE" w:rsidRDefault="0032129D" w:rsidP="003212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i/>
          <w:color w:val="4B4B4B"/>
          <w:sz w:val="21"/>
          <w:szCs w:val="21"/>
          <w:lang w:eastAsia="nl-NL"/>
        </w:rPr>
      </w:pPr>
      <w:r w:rsidRPr="006406CE">
        <w:rPr>
          <w:rFonts w:ascii="Verdana" w:eastAsia="Times New Roman" w:hAnsi="Verdana" w:cs="Times New Roman"/>
          <w:b/>
          <w:i/>
          <w:color w:val="4B4B4B"/>
          <w:sz w:val="21"/>
          <w:szCs w:val="21"/>
          <w:lang w:eastAsia="nl-NL"/>
        </w:rPr>
        <w:t xml:space="preserve">Leerdoelen </w:t>
      </w:r>
      <w:r w:rsidR="002F529B">
        <w:rPr>
          <w:rFonts w:ascii="Verdana" w:eastAsia="Times New Roman" w:hAnsi="Verdana" w:cs="Times New Roman"/>
          <w:b/>
          <w:i/>
          <w:color w:val="4B4B4B"/>
          <w:sz w:val="21"/>
          <w:szCs w:val="21"/>
          <w:lang w:eastAsia="nl-NL"/>
        </w:rPr>
        <w:br/>
        <w:t>De zorgverlener:</w:t>
      </w:r>
    </w:p>
    <w:p w:rsidR="0032129D" w:rsidRDefault="008A3D18" w:rsidP="00321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Kan 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de bouwstenen van het huis van </w:t>
      </w:r>
      <w:proofErr w:type="spellStart"/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pgz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benoemen</w:t>
      </w:r>
    </w:p>
    <w:p w:rsidR="0032129D" w:rsidRDefault="008A3D18" w:rsidP="00321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Kan de bouwstenen </w:t>
      </w:r>
      <w:r w:rsidR="002A588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van het huis van </w:t>
      </w:r>
      <w:proofErr w:type="spellStart"/>
      <w:r w:rsidR="002A588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pgz</w:t>
      </w:r>
      <w:proofErr w:type="spellEnd"/>
      <w:r w:rsidR="002A588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in de praktijk 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toepass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e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n </w:t>
      </w:r>
    </w:p>
    <w:p w:rsidR="0032129D" w:rsidRPr="00196D35" w:rsidRDefault="008A3D18" w:rsidP="00321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Kan beschrijven </w:t>
      </w:r>
      <w:r w:rsidR="0032129D" w:rsidRPr="00196D3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welke invloed 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zelfmanagementondersteuning heeft op de </w:t>
      </w:r>
      <w:r w:rsidR="000C386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cliënt</w:t>
      </w:r>
    </w:p>
    <w:p w:rsidR="0032129D" w:rsidRDefault="000C3861" w:rsidP="00321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Kan 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de </w:t>
      </w:r>
      <w:proofErr w:type="spellStart"/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z</w:t>
      </w:r>
      <w:proofErr w:type="spellEnd"/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scan 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toepassen 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bij het ontwikkelen van persoonsgerichte zorg</w:t>
      </w:r>
    </w:p>
    <w:p w:rsidR="0032129D" w:rsidRDefault="008A3D18" w:rsidP="00321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Kan de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persoonsgebonden factoren bij zelfmanagement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toepassen</w:t>
      </w:r>
    </w:p>
    <w:p w:rsidR="0032129D" w:rsidRPr="00196D35" w:rsidRDefault="000C3861" w:rsidP="0032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Herkent de fases de 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cirkel van gedragsverandering</w:t>
      </w:r>
    </w:p>
    <w:p w:rsidR="0032129D" w:rsidRDefault="000C3861" w:rsidP="0032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Kan handvatten toepassen zodat 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u in staat bent optimaal op individuele behoeften van de patiënt 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af te stemmen</w:t>
      </w:r>
    </w:p>
    <w:p w:rsidR="0032129D" w:rsidRPr="003D1D81" w:rsidRDefault="0032129D" w:rsidP="0032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Gaat in het behandeling proces uit</w:t>
      </w:r>
      <w:r w:rsidRPr="00196D3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van de eigen autonomie van de cliënt.</w:t>
      </w:r>
    </w:p>
    <w:p w:rsidR="002F529B" w:rsidRPr="006406CE" w:rsidRDefault="0032129D" w:rsidP="0032129D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i/>
          <w:color w:val="4B4B4B"/>
          <w:sz w:val="21"/>
          <w:szCs w:val="21"/>
          <w:lang w:eastAsia="nl-NL"/>
        </w:rPr>
      </w:pPr>
      <w:r w:rsidRPr="006406CE">
        <w:rPr>
          <w:rFonts w:ascii="Verdana" w:eastAsia="Times New Roman" w:hAnsi="Verdana" w:cs="Times New Roman"/>
          <w:b/>
          <w:i/>
          <w:color w:val="4B4B4B"/>
          <w:sz w:val="21"/>
          <w:szCs w:val="21"/>
          <w:lang w:eastAsia="nl-NL"/>
        </w:rPr>
        <w:t>Vaardigheden</w:t>
      </w:r>
      <w:r w:rsidR="002F529B">
        <w:rPr>
          <w:rFonts w:ascii="Verdana" w:eastAsia="Times New Roman" w:hAnsi="Verdana" w:cs="Times New Roman"/>
          <w:b/>
          <w:i/>
          <w:color w:val="4B4B4B"/>
          <w:sz w:val="21"/>
          <w:szCs w:val="21"/>
          <w:lang w:eastAsia="nl-NL"/>
        </w:rPr>
        <w:br/>
        <w:t>De zorgverlener kan:</w:t>
      </w:r>
    </w:p>
    <w:p w:rsidR="0032129D" w:rsidRDefault="0032129D" w:rsidP="0032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het persoonlijke doel</w:t>
      </w:r>
      <w:r w:rsidR="002F529B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van de patiënt bepalen</w:t>
      </w:r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;</w:t>
      </w:r>
    </w:p>
    <w:p w:rsidR="0032129D" w:rsidRDefault="0032129D" w:rsidP="0032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adviseren welk behandeling van toepassing is;</w:t>
      </w:r>
    </w:p>
    <w:p w:rsidR="0032129D" w:rsidRPr="007A7AD5" w:rsidRDefault="0032129D" w:rsidP="0032129D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ind w:left="375"/>
        <w:rPr>
          <w:rFonts w:eastAsia="Times New Roman" w:cs="Arial"/>
          <w:color w:val="292929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de patiënt</w:t>
      </w:r>
      <w:r w:rsidR="002F529B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laten meebeslissen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in zijn eigen behandeling bij de te volgen stappen;</w:t>
      </w:r>
    </w:p>
    <w:p w:rsidR="0032129D" w:rsidRPr="006406CE" w:rsidRDefault="0032129D" w:rsidP="0032129D">
      <w:pPr>
        <w:shd w:val="clear" w:color="auto" w:fill="FFFFFF"/>
        <w:spacing w:after="150" w:line="300" w:lineRule="atLeast"/>
        <w:rPr>
          <w:rFonts w:eastAsia="Times New Roman" w:cs="Arial"/>
          <w:b/>
          <w:color w:val="292929"/>
          <w:sz w:val="21"/>
          <w:szCs w:val="21"/>
          <w:lang w:eastAsia="nl-NL"/>
        </w:rPr>
      </w:pPr>
      <w:r w:rsidRPr="006406CE">
        <w:rPr>
          <w:rFonts w:eastAsia="Times New Roman" w:cs="Arial"/>
          <w:b/>
          <w:color w:val="292929"/>
          <w:sz w:val="21"/>
          <w:szCs w:val="21"/>
          <w:lang w:eastAsia="nl-NL"/>
        </w:rPr>
        <w:t>Literatuur</w:t>
      </w:r>
    </w:p>
    <w:p w:rsidR="0032129D" w:rsidRPr="006406CE" w:rsidRDefault="0032129D" w:rsidP="0032129D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292929"/>
          <w:sz w:val="21"/>
          <w:szCs w:val="21"/>
          <w:lang w:eastAsia="nl-NL"/>
        </w:rPr>
      </w:pPr>
      <w:r w:rsidRPr="006406CE">
        <w:rPr>
          <w:rFonts w:ascii="Verdana" w:eastAsia="Times New Roman" w:hAnsi="Verdana" w:cs="Arial"/>
          <w:color w:val="292929"/>
          <w:sz w:val="21"/>
          <w:szCs w:val="21"/>
          <w:lang w:eastAsia="nl-NL"/>
        </w:rPr>
        <w:t xml:space="preserve">White paper </w:t>
      </w:r>
      <w:proofErr w:type="spellStart"/>
      <w:r w:rsidRPr="006406CE">
        <w:rPr>
          <w:rFonts w:ascii="Verdana" w:eastAsia="Times New Roman" w:hAnsi="Verdana" w:cs="Arial"/>
          <w:color w:val="292929"/>
          <w:sz w:val="21"/>
          <w:szCs w:val="21"/>
          <w:lang w:eastAsia="nl-NL"/>
        </w:rPr>
        <w:t>pgz</w:t>
      </w:r>
      <w:proofErr w:type="spellEnd"/>
      <w:r w:rsidRPr="006406CE">
        <w:rPr>
          <w:rFonts w:ascii="Verdana" w:eastAsia="Times New Roman" w:hAnsi="Verdana" w:cs="Arial"/>
          <w:color w:val="292929"/>
          <w:sz w:val="21"/>
          <w:szCs w:val="21"/>
          <w:lang w:eastAsia="nl-NL"/>
        </w:rPr>
        <w:t xml:space="preserve"> (het huis van </w:t>
      </w:r>
      <w:proofErr w:type="spellStart"/>
      <w:r w:rsidRPr="006406CE">
        <w:rPr>
          <w:rFonts w:ascii="Verdana" w:eastAsia="Times New Roman" w:hAnsi="Verdana" w:cs="Arial"/>
          <w:color w:val="292929"/>
          <w:sz w:val="21"/>
          <w:szCs w:val="21"/>
          <w:lang w:eastAsia="nl-NL"/>
        </w:rPr>
        <w:t>pgz</w:t>
      </w:r>
      <w:proofErr w:type="spellEnd"/>
      <w:r w:rsidRPr="006406CE">
        <w:rPr>
          <w:rFonts w:ascii="Verdana" w:eastAsia="Times New Roman" w:hAnsi="Verdana" w:cs="Arial"/>
          <w:color w:val="292929"/>
          <w:sz w:val="21"/>
          <w:szCs w:val="21"/>
          <w:lang w:eastAsia="nl-NL"/>
        </w:rPr>
        <w:t>)</w:t>
      </w:r>
      <w:r w:rsidR="00633E06">
        <w:rPr>
          <w:rFonts w:ascii="Verdana" w:eastAsia="Times New Roman" w:hAnsi="Verdana" w:cs="Arial"/>
          <w:color w:val="292929"/>
          <w:sz w:val="21"/>
          <w:szCs w:val="21"/>
          <w:lang w:eastAsia="nl-NL"/>
        </w:rPr>
        <w:t xml:space="preserve">, </w:t>
      </w:r>
      <w:proofErr w:type="spellStart"/>
      <w:r w:rsidR="00633E06">
        <w:rPr>
          <w:rFonts w:ascii="Verdana" w:eastAsia="Times New Roman" w:hAnsi="Verdana" w:cs="Arial"/>
          <w:color w:val="292929"/>
          <w:sz w:val="21"/>
          <w:szCs w:val="21"/>
          <w:lang w:eastAsia="nl-NL"/>
        </w:rPr>
        <w:t>Vilans</w:t>
      </w:r>
      <w:proofErr w:type="spellEnd"/>
    </w:p>
    <w:p w:rsidR="0032129D" w:rsidRPr="006406CE" w:rsidRDefault="0032129D" w:rsidP="0032129D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292929"/>
          <w:sz w:val="21"/>
          <w:szCs w:val="21"/>
          <w:lang w:eastAsia="nl-NL"/>
        </w:rPr>
      </w:pPr>
      <w:r w:rsidRPr="006406CE">
        <w:rPr>
          <w:rFonts w:ascii="Verdana" w:eastAsia="Times New Roman" w:hAnsi="Verdana" w:cs="Arial"/>
          <w:color w:val="292929"/>
          <w:sz w:val="21"/>
          <w:szCs w:val="21"/>
          <w:lang w:eastAsia="nl-NL"/>
        </w:rPr>
        <w:t xml:space="preserve">Gezondheidsbevordering en zelfmanagement; Barbara Sassen </w:t>
      </w:r>
    </w:p>
    <w:p w:rsidR="0032129D" w:rsidRPr="006406CE" w:rsidRDefault="0032129D" w:rsidP="0032129D">
      <w:pPr>
        <w:shd w:val="clear" w:color="auto" w:fill="FFFFFF"/>
        <w:spacing w:after="150" w:line="300" w:lineRule="atLeast"/>
        <w:rPr>
          <w:rFonts w:ascii="Verdana" w:hAnsi="Verdana" w:cs="Arial"/>
          <w:color w:val="545454"/>
          <w:sz w:val="21"/>
          <w:szCs w:val="21"/>
          <w:shd w:val="clear" w:color="auto" w:fill="FFFFFF"/>
        </w:rPr>
      </w:pPr>
      <w:r w:rsidRPr="006406CE">
        <w:rPr>
          <w:rFonts w:ascii="Verdana" w:eastAsia="Times New Roman" w:hAnsi="Verdana" w:cs="Arial"/>
          <w:color w:val="292929"/>
          <w:sz w:val="21"/>
          <w:szCs w:val="21"/>
          <w:lang w:eastAsia="nl-NL"/>
        </w:rPr>
        <w:t xml:space="preserve">Model van gedragsverandering, </w:t>
      </w:r>
      <w:proofErr w:type="spellStart"/>
      <w:r w:rsidRPr="006406CE">
        <w:rPr>
          <w:rFonts w:ascii="Verdana" w:hAnsi="Verdana" w:cs="Arial"/>
          <w:color w:val="545454"/>
          <w:sz w:val="21"/>
          <w:szCs w:val="21"/>
          <w:shd w:val="clear" w:color="auto" w:fill="FFFFFF"/>
        </w:rPr>
        <w:t>Prochaska</w:t>
      </w:r>
      <w:proofErr w:type="spellEnd"/>
      <w:r w:rsidRPr="006406CE">
        <w:rPr>
          <w:rFonts w:ascii="Verdana" w:hAnsi="Verdana" w:cs="Arial"/>
          <w:color w:val="545454"/>
          <w:sz w:val="21"/>
          <w:szCs w:val="21"/>
          <w:shd w:val="clear" w:color="auto" w:fill="FFFFFF"/>
        </w:rPr>
        <w:t xml:space="preserve"> en </w:t>
      </w:r>
      <w:proofErr w:type="spellStart"/>
      <w:r w:rsidRPr="006406CE">
        <w:rPr>
          <w:rFonts w:ascii="Verdana" w:hAnsi="Verdana" w:cs="Arial"/>
          <w:color w:val="545454"/>
          <w:sz w:val="21"/>
          <w:szCs w:val="21"/>
          <w:shd w:val="clear" w:color="auto" w:fill="FFFFFF"/>
        </w:rPr>
        <w:t>DiClemente</w:t>
      </w:r>
      <w:proofErr w:type="spellEnd"/>
    </w:p>
    <w:p w:rsidR="0032129D" w:rsidRPr="006406CE" w:rsidRDefault="00633E06" w:rsidP="0032129D">
      <w:pPr>
        <w:shd w:val="clear" w:color="auto" w:fill="FFFFFF"/>
        <w:spacing w:after="150" w:line="300" w:lineRule="atLeast"/>
        <w:rPr>
          <w:rFonts w:ascii="Verdana" w:hAnsi="Verdana" w:cs="Arial"/>
          <w:color w:val="545454"/>
          <w:sz w:val="21"/>
          <w:szCs w:val="21"/>
          <w:shd w:val="clear" w:color="auto" w:fill="FFFFFF"/>
        </w:rPr>
      </w:pPr>
      <w:r>
        <w:rPr>
          <w:rFonts w:ascii="Verdana" w:hAnsi="Verdana" w:cs="Arial"/>
          <w:color w:val="545454"/>
          <w:sz w:val="21"/>
          <w:szCs w:val="21"/>
          <w:shd w:val="clear" w:color="auto" w:fill="FFFFFF"/>
        </w:rPr>
        <w:t>Z</w:t>
      </w:r>
      <w:r w:rsidR="0032129D" w:rsidRPr="006406CE">
        <w:rPr>
          <w:rFonts w:ascii="Verdana" w:hAnsi="Verdana" w:cs="Arial"/>
          <w:color w:val="545454"/>
          <w:sz w:val="21"/>
          <w:szCs w:val="21"/>
          <w:shd w:val="clear" w:color="auto" w:fill="FFFFFF"/>
        </w:rPr>
        <w:t>-scan</w:t>
      </w:r>
      <w:r w:rsidR="00310725">
        <w:rPr>
          <w:rFonts w:ascii="Verdana" w:hAnsi="Verdana" w:cs="Arial"/>
          <w:color w:val="545454"/>
          <w:sz w:val="21"/>
          <w:szCs w:val="21"/>
          <w:shd w:val="clear" w:color="auto" w:fill="FFFFFF"/>
        </w:rPr>
        <w:t>, CBO</w:t>
      </w:r>
    </w:p>
    <w:p w:rsidR="0032129D" w:rsidRPr="006406CE" w:rsidRDefault="00633E06" w:rsidP="0032129D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292929"/>
          <w:sz w:val="21"/>
          <w:szCs w:val="21"/>
          <w:lang w:eastAsia="nl-NL"/>
        </w:rPr>
      </w:pPr>
      <w:r>
        <w:rPr>
          <w:rFonts w:ascii="Verdana" w:hAnsi="Verdana" w:cs="Arial"/>
          <w:color w:val="545454"/>
          <w:sz w:val="21"/>
          <w:szCs w:val="21"/>
          <w:shd w:val="clear" w:color="auto" w:fill="FFFFFF"/>
        </w:rPr>
        <w:t>R</w:t>
      </w:r>
      <w:r w:rsidR="0032129D" w:rsidRPr="006406CE">
        <w:rPr>
          <w:rFonts w:ascii="Verdana" w:hAnsi="Verdana" w:cs="Arial"/>
          <w:color w:val="545454"/>
          <w:sz w:val="21"/>
          <w:szCs w:val="21"/>
          <w:shd w:val="clear" w:color="auto" w:fill="FFFFFF"/>
        </w:rPr>
        <w:t>ichtlijn samen beslissen</w:t>
      </w:r>
      <w:r w:rsidR="00310725">
        <w:rPr>
          <w:rFonts w:ascii="Verdana" w:hAnsi="Verdana" w:cs="Arial"/>
          <w:color w:val="54545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 w:cs="Arial"/>
          <w:color w:val="545454"/>
          <w:sz w:val="21"/>
          <w:szCs w:val="21"/>
          <w:shd w:val="clear" w:color="auto" w:fill="FFFFFF"/>
        </w:rPr>
        <w:t>Vilans</w:t>
      </w:r>
      <w:proofErr w:type="spellEnd"/>
    </w:p>
    <w:p w:rsidR="00633E06" w:rsidRDefault="00633E06" w:rsidP="00633E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</w:p>
    <w:p w:rsidR="00633E06" w:rsidRDefault="00633E06" w:rsidP="00633E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</w:p>
    <w:p w:rsidR="00633E06" w:rsidRDefault="00633E06" w:rsidP="00633E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bookmarkStart w:id="0" w:name="_GoBack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White paper en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z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-scan</w:t>
      </w:r>
    </w:p>
    <w:bookmarkEnd w:id="0"/>
    <w:p w:rsidR="00633E06" w:rsidRDefault="00633E06">
      <w:pPr>
        <w:spacing w:after="160" w:line="259" w:lineRule="auto"/>
        <w:rPr>
          <w:rFonts w:eastAsia="Times New Roman" w:cs="Arial"/>
          <w:color w:val="292929"/>
          <w:sz w:val="21"/>
          <w:szCs w:val="21"/>
          <w:lang w:eastAsia="nl-NL"/>
        </w:rPr>
      </w:pPr>
      <w:r>
        <w:rPr>
          <w:rFonts w:eastAsia="Times New Roman" w:cs="Arial"/>
          <w:color w:val="292929"/>
          <w:sz w:val="21"/>
          <w:szCs w:val="21"/>
          <w:lang w:eastAsia="nl-NL"/>
        </w:rPr>
        <w:br w:type="page"/>
      </w:r>
    </w:p>
    <w:p w:rsidR="00A80BF2" w:rsidRDefault="00A80BF2" w:rsidP="003212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nl-NL"/>
        </w:rPr>
        <w:lastRenderedPageBreak/>
        <w:t>PROGRAMMA</w:t>
      </w:r>
    </w:p>
    <w:p w:rsidR="0032129D" w:rsidRDefault="00A80BF2" w:rsidP="003212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nl-NL"/>
        </w:rPr>
        <w:t xml:space="preserve">Van </w:t>
      </w:r>
      <w:r w:rsidR="0032129D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nl-NL"/>
        </w:rPr>
        <w:t xml:space="preserve">19:00 </w:t>
      </w:r>
      <w:r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nl-NL"/>
        </w:rPr>
        <w:t>uur tot</w:t>
      </w:r>
      <w:r w:rsidR="0032129D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nl-NL"/>
        </w:rPr>
        <w:t xml:space="preserve"> 21:30</w:t>
      </w:r>
      <w:r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nl-NL"/>
        </w:rPr>
        <w:t xml:space="preserve"> uur </w:t>
      </w:r>
    </w:p>
    <w:p w:rsidR="0032129D" w:rsidRDefault="0032129D" w:rsidP="003212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 w:rsidRPr="00196D35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nl-NL"/>
        </w:rPr>
        <w:t>Inhoud:</w:t>
      </w:r>
      <w:r w:rsidRPr="00196D3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 </w:t>
      </w:r>
    </w:p>
    <w:p w:rsidR="0032129D" w:rsidRDefault="00633E06" w:rsidP="003212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19.00 - 19.15 uur 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ab/>
        <w:t>Programma/ quiz over het huis</w:t>
      </w:r>
    </w:p>
    <w:p w:rsidR="0032129D" w:rsidRDefault="00633E06" w:rsidP="00633E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19.15 - 19.30 uur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ab/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Achtergronden van </w:t>
      </w:r>
      <w:proofErr w:type="spellStart"/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pgz</w:t>
      </w:r>
      <w:proofErr w:type="spellEnd"/>
    </w:p>
    <w:p w:rsidR="0032129D" w:rsidRPr="00D625C1" w:rsidRDefault="0032129D" w:rsidP="0032129D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Feiten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&amp;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getallen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(ZZ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naar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GG)</w:t>
      </w:r>
    </w:p>
    <w:p w:rsidR="0032129D" w:rsidRDefault="0032129D" w:rsidP="0032129D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Informeren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en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aansluiten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op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behoeften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client (beslist samen)</w:t>
      </w:r>
    </w:p>
    <w:p w:rsidR="0032129D" w:rsidRDefault="0032129D" w:rsidP="0032129D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Best practice/ voorbeelden</w:t>
      </w:r>
    </w:p>
    <w:p w:rsidR="00633E06" w:rsidRPr="00D625C1" w:rsidRDefault="00633E06" w:rsidP="00633E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19.30 - 20.00 uur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ab/>
        <w:t>Doel van de cliënt/ samen beslissen</w:t>
      </w:r>
    </w:p>
    <w:p w:rsidR="00633E06" w:rsidRDefault="00633E06" w:rsidP="00633E06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De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cirkel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van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gedragsverandering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, in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welk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stadia</w:t>
      </w:r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zit de patient en hoe </w:t>
      </w:r>
      <w:proofErr w:type="spellStart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speel</w:t>
      </w:r>
      <w:proofErr w:type="spellEnd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ik</w:t>
      </w:r>
      <w:proofErr w:type="spellEnd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daarop</w:t>
      </w:r>
      <w:proofErr w:type="spellEnd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in?</w:t>
      </w:r>
    </w:p>
    <w:p w:rsidR="00633E06" w:rsidRDefault="00633E06" w:rsidP="003212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20.00 – 20.10 uur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ab/>
        <w:t>Pauze</w:t>
      </w:r>
    </w:p>
    <w:p w:rsidR="00633E06" w:rsidRDefault="00633E06" w:rsidP="003212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20.10 – 20.40 uur 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ab/>
      </w:r>
      <w:r w:rsidR="00A80BF2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Visie vanuit de zorgverlener 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/ samen beslissen</w:t>
      </w:r>
    </w:p>
    <w:p w:rsidR="00A80BF2" w:rsidRDefault="00A80BF2" w:rsidP="00A80BF2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De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cirkel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van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gedragsverandering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, in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welk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stadia</w:t>
      </w:r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zit de patient en hoe </w:t>
      </w:r>
      <w:proofErr w:type="spellStart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speel</w:t>
      </w:r>
      <w:proofErr w:type="spellEnd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ik</w:t>
      </w:r>
      <w:proofErr w:type="spellEnd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daarop</w:t>
      </w:r>
      <w:proofErr w:type="spellEnd"/>
      <w:r w:rsidRPr="007A7AD5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in?</w:t>
      </w:r>
    </w:p>
    <w:p w:rsidR="0032129D" w:rsidRDefault="00A80BF2" w:rsidP="003212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20.40 – 21.10 uur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ab/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Z-scan, zelfmanagement bevorderen</w:t>
      </w:r>
    </w:p>
    <w:p w:rsidR="0032129D" w:rsidRPr="00D625C1" w:rsidRDefault="0032129D" w:rsidP="0032129D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proofErr w:type="spellStart"/>
      <w:r w:rsidRPr="0094382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Benadering</w:t>
      </w:r>
      <w:proofErr w:type="spellEnd"/>
      <w:r w:rsidRPr="0094382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client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en wat doe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ik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in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mijn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praktijk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aan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ondersteuning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van het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zelfmanagement</w:t>
      </w:r>
      <w:proofErr w:type="spellEnd"/>
    </w:p>
    <w:p w:rsidR="0032129D" w:rsidRDefault="0032129D" w:rsidP="0032129D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Persoonsgebonden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factoren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bij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zelfmanagement</w:t>
      </w:r>
      <w:proofErr w:type="spellEnd"/>
    </w:p>
    <w:p w:rsidR="0032129D" w:rsidRDefault="0032129D" w:rsidP="0032129D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Moeilijke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doelgroep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/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weerstand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?</w:t>
      </w:r>
      <w:r w:rsidRPr="0094382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</w:p>
    <w:p w:rsidR="0032129D" w:rsidRPr="00D625C1" w:rsidRDefault="0032129D" w:rsidP="0032129D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proofErr w:type="spellStart"/>
      <w:r w:rsidRPr="00D625C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Geïnformeerde</w:t>
      </w:r>
      <w:proofErr w:type="spellEnd"/>
      <w:r w:rsidRPr="00D625C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patiënt </w:t>
      </w:r>
      <w:proofErr w:type="spellStart"/>
      <w:r w:rsidRPr="00D625C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middels</w:t>
      </w:r>
      <w:proofErr w:type="spellEnd"/>
      <w:r w:rsidRPr="00D625C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 w:rsidRPr="00D625C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filmpje</w:t>
      </w:r>
      <w:proofErr w:type="spellEnd"/>
      <w:r w:rsidRPr="00D625C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 w:rsidRPr="00D625C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laaggeletterdheid</w:t>
      </w:r>
      <w:proofErr w:type="spellEnd"/>
    </w:p>
    <w:p w:rsidR="0032129D" w:rsidRPr="0094382D" w:rsidRDefault="0032129D" w:rsidP="0032129D">
      <w:pPr>
        <w:pStyle w:val="Lijstalinea"/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</w:p>
    <w:p w:rsidR="0032129D" w:rsidRDefault="0032129D" w:rsidP="0032129D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oplossingsgericht</w:t>
      </w:r>
      <w:proofErr w:type="spellEnd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coachen</w:t>
      </w:r>
      <w:proofErr w:type="spellEnd"/>
    </w:p>
    <w:p w:rsidR="0032129D" w:rsidRDefault="0032129D" w:rsidP="0032129D">
      <w:pPr>
        <w:pStyle w:val="Lijstalinea"/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</w:p>
    <w:p w:rsidR="0032129D" w:rsidRDefault="00A80BF2" w:rsidP="003212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21.10 – 21.30 uur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ab/>
      </w:r>
      <w:r w:rsidR="0032129D" w:rsidRPr="003D1D8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Theorie en oefening wisselen elkaar af. </w:t>
      </w:r>
    </w:p>
    <w:p w:rsidR="0032129D" w:rsidRPr="003D1D81" w:rsidRDefault="001C479E" w:rsidP="0032129D">
      <w:pPr>
        <w:pStyle w:val="Lijstalinea"/>
        <w:numPr>
          <w:ilvl w:val="0"/>
          <w:numId w:val="3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</w:pPr>
      <w:r w:rsidRPr="003D1D81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Casuistries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(centra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a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l of a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.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d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.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h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.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v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.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 xml:space="preserve"> een intervisiemethode in groepjes </w:t>
      </w:r>
      <w:r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bespoken</w:t>
      </w:r>
      <w:r w:rsidR="0032129D">
        <w:rPr>
          <w:rFonts w:ascii="Verdana" w:eastAsia="Times New Roman" w:hAnsi="Verdana" w:cs="Times New Roman"/>
          <w:color w:val="4B4B4B"/>
          <w:sz w:val="21"/>
          <w:szCs w:val="21"/>
          <w:lang w:eastAsia="nl-NL"/>
        </w:rPr>
        <w:t>)</w:t>
      </w:r>
    </w:p>
    <w:p w:rsidR="00B7007B" w:rsidRDefault="00B7007B"/>
    <w:sectPr w:rsidR="00B7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75E"/>
    <w:multiLevelType w:val="multilevel"/>
    <w:tmpl w:val="4E5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C10DB"/>
    <w:multiLevelType w:val="hybridMultilevel"/>
    <w:tmpl w:val="74A0A068"/>
    <w:lvl w:ilvl="0" w:tplc="45681ABC">
      <w:start w:val="3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FDA1C8A"/>
    <w:multiLevelType w:val="multilevel"/>
    <w:tmpl w:val="0A7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D"/>
    <w:rsid w:val="0000055C"/>
    <w:rsid w:val="00015751"/>
    <w:rsid w:val="00017D2F"/>
    <w:rsid w:val="0003084A"/>
    <w:rsid w:val="00045423"/>
    <w:rsid w:val="00057208"/>
    <w:rsid w:val="00092C10"/>
    <w:rsid w:val="000935E3"/>
    <w:rsid w:val="00096F78"/>
    <w:rsid w:val="000C3861"/>
    <w:rsid w:val="000E1497"/>
    <w:rsid w:val="00101B69"/>
    <w:rsid w:val="00115C7D"/>
    <w:rsid w:val="001319E0"/>
    <w:rsid w:val="001825BC"/>
    <w:rsid w:val="00182FDC"/>
    <w:rsid w:val="001931AB"/>
    <w:rsid w:val="001A5524"/>
    <w:rsid w:val="001C316E"/>
    <w:rsid w:val="001C479E"/>
    <w:rsid w:val="001D0E75"/>
    <w:rsid w:val="001E337B"/>
    <w:rsid w:val="001F324E"/>
    <w:rsid w:val="001F64E7"/>
    <w:rsid w:val="002120A1"/>
    <w:rsid w:val="0022381D"/>
    <w:rsid w:val="00241B3D"/>
    <w:rsid w:val="00260EEE"/>
    <w:rsid w:val="002931BE"/>
    <w:rsid w:val="00295295"/>
    <w:rsid w:val="00296150"/>
    <w:rsid w:val="002A588D"/>
    <w:rsid w:val="002C2CF6"/>
    <w:rsid w:val="002C2D9A"/>
    <w:rsid w:val="002C6EE7"/>
    <w:rsid w:val="002D12ED"/>
    <w:rsid w:val="002E1BA3"/>
    <w:rsid w:val="002E30D8"/>
    <w:rsid w:val="002F45F5"/>
    <w:rsid w:val="002F529B"/>
    <w:rsid w:val="00305315"/>
    <w:rsid w:val="003054EF"/>
    <w:rsid w:val="00307D3A"/>
    <w:rsid w:val="00310725"/>
    <w:rsid w:val="00321138"/>
    <w:rsid w:val="0032129D"/>
    <w:rsid w:val="00341061"/>
    <w:rsid w:val="00360E16"/>
    <w:rsid w:val="003953F3"/>
    <w:rsid w:val="003A6C5D"/>
    <w:rsid w:val="003C1962"/>
    <w:rsid w:val="003F22DA"/>
    <w:rsid w:val="00403A11"/>
    <w:rsid w:val="0041124F"/>
    <w:rsid w:val="00412539"/>
    <w:rsid w:val="00412BAF"/>
    <w:rsid w:val="00423D91"/>
    <w:rsid w:val="00436EB8"/>
    <w:rsid w:val="004442E2"/>
    <w:rsid w:val="0044637B"/>
    <w:rsid w:val="00457F2E"/>
    <w:rsid w:val="00460C41"/>
    <w:rsid w:val="0046412C"/>
    <w:rsid w:val="00467FF1"/>
    <w:rsid w:val="00475E5D"/>
    <w:rsid w:val="00482644"/>
    <w:rsid w:val="004875D6"/>
    <w:rsid w:val="004912C8"/>
    <w:rsid w:val="00492DFD"/>
    <w:rsid w:val="004B7699"/>
    <w:rsid w:val="004F0DB9"/>
    <w:rsid w:val="00506A62"/>
    <w:rsid w:val="00510EF4"/>
    <w:rsid w:val="00517942"/>
    <w:rsid w:val="00524545"/>
    <w:rsid w:val="00534E99"/>
    <w:rsid w:val="005546AA"/>
    <w:rsid w:val="00565949"/>
    <w:rsid w:val="00570D27"/>
    <w:rsid w:val="0059371A"/>
    <w:rsid w:val="005A0E23"/>
    <w:rsid w:val="005A5436"/>
    <w:rsid w:val="005C2DA7"/>
    <w:rsid w:val="005E7FA7"/>
    <w:rsid w:val="00624FE1"/>
    <w:rsid w:val="00633E06"/>
    <w:rsid w:val="00637C0A"/>
    <w:rsid w:val="00663020"/>
    <w:rsid w:val="00670CBD"/>
    <w:rsid w:val="006A13A1"/>
    <w:rsid w:val="006A43ED"/>
    <w:rsid w:val="006B46C0"/>
    <w:rsid w:val="006C4825"/>
    <w:rsid w:val="006C56A3"/>
    <w:rsid w:val="006E2A47"/>
    <w:rsid w:val="0070366B"/>
    <w:rsid w:val="007063E6"/>
    <w:rsid w:val="0070741C"/>
    <w:rsid w:val="007157B6"/>
    <w:rsid w:val="007279C7"/>
    <w:rsid w:val="00731244"/>
    <w:rsid w:val="0073130C"/>
    <w:rsid w:val="007362C0"/>
    <w:rsid w:val="00742E1C"/>
    <w:rsid w:val="007440D3"/>
    <w:rsid w:val="007529F8"/>
    <w:rsid w:val="00772D65"/>
    <w:rsid w:val="0079083F"/>
    <w:rsid w:val="00792292"/>
    <w:rsid w:val="007A6D4D"/>
    <w:rsid w:val="007B7E4B"/>
    <w:rsid w:val="007C1701"/>
    <w:rsid w:val="007C79A1"/>
    <w:rsid w:val="007D28DF"/>
    <w:rsid w:val="007D2B82"/>
    <w:rsid w:val="007E4FDC"/>
    <w:rsid w:val="007E599D"/>
    <w:rsid w:val="007F19D4"/>
    <w:rsid w:val="007F71D2"/>
    <w:rsid w:val="00812292"/>
    <w:rsid w:val="00824353"/>
    <w:rsid w:val="008333B8"/>
    <w:rsid w:val="008346C5"/>
    <w:rsid w:val="00877627"/>
    <w:rsid w:val="0087772E"/>
    <w:rsid w:val="00887C79"/>
    <w:rsid w:val="008941E0"/>
    <w:rsid w:val="008960B9"/>
    <w:rsid w:val="008A3D18"/>
    <w:rsid w:val="008C5141"/>
    <w:rsid w:val="008D573D"/>
    <w:rsid w:val="008F0841"/>
    <w:rsid w:val="008F279B"/>
    <w:rsid w:val="00905EE1"/>
    <w:rsid w:val="00913743"/>
    <w:rsid w:val="00926C64"/>
    <w:rsid w:val="009329A9"/>
    <w:rsid w:val="00933ECF"/>
    <w:rsid w:val="00934707"/>
    <w:rsid w:val="00957A73"/>
    <w:rsid w:val="009711CE"/>
    <w:rsid w:val="009811FF"/>
    <w:rsid w:val="009937C1"/>
    <w:rsid w:val="009977EC"/>
    <w:rsid w:val="009C7DF7"/>
    <w:rsid w:val="009E28A5"/>
    <w:rsid w:val="009F2D00"/>
    <w:rsid w:val="00A047CF"/>
    <w:rsid w:val="00A1080B"/>
    <w:rsid w:val="00A112D4"/>
    <w:rsid w:val="00A16BC9"/>
    <w:rsid w:val="00A4402C"/>
    <w:rsid w:val="00A4533F"/>
    <w:rsid w:val="00A56E60"/>
    <w:rsid w:val="00A6050E"/>
    <w:rsid w:val="00A6784C"/>
    <w:rsid w:val="00A80BF2"/>
    <w:rsid w:val="00A81FAE"/>
    <w:rsid w:val="00A82885"/>
    <w:rsid w:val="00A87E61"/>
    <w:rsid w:val="00A91321"/>
    <w:rsid w:val="00AB5D70"/>
    <w:rsid w:val="00AC5B64"/>
    <w:rsid w:val="00AD684F"/>
    <w:rsid w:val="00AE0923"/>
    <w:rsid w:val="00B01E53"/>
    <w:rsid w:val="00B07D2C"/>
    <w:rsid w:val="00B24FCC"/>
    <w:rsid w:val="00B42E4E"/>
    <w:rsid w:val="00B52077"/>
    <w:rsid w:val="00B53261"/>
    <w:rsid w:val="00B6222A"/>
    <w:rsid w:val="00B66D66"/>
    <w:rsid w:val="00B7007B"/>
    <w:rsid w:val="00B71D9C"/>
    <w:rsid w:val="00B71FEE"/>
    <w:rsid w:val="00BB03AD"/>
    <w:rsid w:val="00BD7C66"/>
    <w:rsid w:val="00BE1DB1"/>
    <w:rsid w:val="00BF451E"/>
    <w:rsid w:val="00C12FAE"/>
    <w:rsid w:val="00C25076"/>
    <w:rsid w:val="00C44BC8"/>
    <w:rsid w:val="00C61713"/>
    <w:rsid w:val="00C716B4"/>
    <w:rsid w:val="00C80E80"/>
    <w:rsid w:val="00C843CD"/>
    <w:rsid w:val="00CA1FD1"/>
    <w:rsid w:val="00CA772B"/>
    <w:rsid w:val="00CD271A"/>
    <w:rsid w:val="00D019FC"/>
    <w:rsid w:val="00D24CB4"/>
    <w:rsid w:val="00D3774C"/>
    <w:rsid w:val="00D40B27"/>
    <w:rsid w:val="00D51CC1"/>
    <w:rsid w:val="00D83606"/>
    <w:rsid w:val="00DC0E66"/>
    <w:rsid w:val="00DC79F6"/>
    <w:rsid w:val="00DF7AED"/>
    <w:rsid w:val="00DF7D76"/>
    <w:rsid w:val="00E06FC9"/>
    <w:rsid w:val="00E121F7"/>
    <w:rsid w:val="00E13A74"/>
    <w:rsid w:val="00E16894"/>
    <w:rsid w:val="00E26847"/>
    <w:rsid w:val="00E26C67"/>
    <w:rsid w:val="00E40141"/>
    <w:rsid w:val="00E41DC7"/>
    <w:rsid w:val="00E42B27"/>
    <w:rsid w:val="00E517B0"/>
    <w:rsid w:val="00E83289"/>
    <w:rsid w:val="00ED1880"/>
    <w:rsid w:val="00EE2673"/>
    <w:rsid w:val="00EF23E8"/>
    <w:rsid w:val="00EF24DA"/>
    <w:rsid w:val="00EF27EF"/>
    <w:rsid w:val="00F25892"/>
    <w:rsid w:val="00F371B3"/>
    <w:rsid w:val="00F551BB"/>
    <w:rsid w:val="00F64566"/>
    <w:rsid w:val="00F6727D"/>
    <w:rsid w:val="00F759EA"/>
    <w:rsid w:val="00FB3E9B"/>
    <w:rsid w:val="00FD0CB5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2194-8D99-4963-98D2-ACAE169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129D"/>
    <w:pPr>
      <w:spacing w:after="200" w:line="280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32129D"/>
    <w:pPr>
      <w:ind w:left="720"/>
      <w:contextualSpacing/>
    </w:pPr>
    <w:rPr>
      <w:lang w:val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2129D"/>
    <w:rPr>
      <w:rFonts w:ascii="Arial" w:hAnsi="Arial"/>
      <w:lang w:val="en-US"/>
    </w:rPr>
  </w:style>
  <w:style w:type="paragraph" w:customStyle="1" w:styleId="Nivo1">
    <w:name w:val="Nivo_1"/>
    <w:basedOn w:val="Standaard"/>
    <w:next w:val="Standaard"/>
    <w:qFormat/>
    <w:rsid w:val="0032129D"/>
    <w:pPr>
      <w:spacing w:before="280" w:after="280"/>
    </w:pPr>
    <w:rPr>
      <w:b/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Kool</dc:creator>
  <cp:keywords/>
  <dc:description/>
  <cp:lastModifiedBy>Secretariaat</cp:lastModifiedBy>
  <cp:revision>8</cp:revision>
  <cp:lastPrinted>2017-09-27T09:26:00Z</cp:lastPrinted>
  <dcterms:created xsi:type="dcterms:W3CDTF">2017-09-26T10:48:00Z</dcterms:created>
  <dcterms:modified xsi:type="dcterms:W3CDTF">2017-09-27T11:11:00Z</dcterms:modified>
</cp:coreProperties>
</file>